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B115" w14:textId="25C03C3E" w:rsidR="00517944" w:rsidRPr="00E8592A" w:rsidRDefault="00C3634C" w:rsidP="004E099E">
      <w:pPr>
        <w:pStyle w:val="Titolo1"/>
        <w:spacing w:after="222"/>
        <w:ind w:right="569"/>
      </w:pPr>
      <w:r w:rsidRPr="00E8592A">
        <w:t>RELAZIONE TECNICA SEMPLIFICATA</w:t>
      </w:r>
    </w:p>
    <w:p w14:paraId="400E3848" w14:textId="0F293BEB" w:rsidR="005343A5" w:rsidRPr="005764A4" w:rsidRDefault="005343A5" w:rsidP="005343A5">
      <w:pPr>
        <w:ind w:right="258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>
        <w:rPr>
          <w:sz w:val="20"/>
          <w:szCs w:val="20"/>
        </w:rPr>
        <w:t>L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a relazione tecnica semplificata dovrà essere compilata secondo il seguente facsimile in allegato, ed unita alla domanda di adesione o alla comunicazione di modifica. </w:t>
      </w:r>
    </w:p>
    <w:p w14:paraId="073DFA28" w14:textId="77777777" w:rsidR="005343A5" w:rsidRPr="005764A4" w:rsidRDefault="005343A5" w:rsidP="005343A5">
      <w:pPr>
        <w:spacing w:after="4" w:line="250" w:lineRule="auto"/>
        <w:ind w:left="163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</w:p>
    <w:p w14:paraId="6FB2917E" w14:textId="77777777" w:rsidR="005343A5" w:rsidRPr="005764A4" w:rsidRDefault="005343A5" w:rsidP="005343A5">
      <w:pPr>
        <w:spacing w:after="4" w:line="250" w:lineRule="auto"/>
        <w:ind w:left="-5" w:right="258" w:hanging="10"/>
        <w:jc w:val="both"/>
        <w:rPr>
          <w:rFonts w:ascii="Arial" w:eastAsia="Arial" w:hAnsi="Arial" w:cs="Arial"/>
          <w:b/>
          <w:bCs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bCs/>
          <w:kern w:val="2"/>
          <w:sz w:val="20"/>
          <w14:ligatures w14:val="standardContextual"/>
        </w:rPr>
        <w:t xml:space="preserve">breve descrizione dell’attività svolta dallo stabilimento: </w:t>
      </w:r>
      <w:r w:rsidRPr="003852E1">
        <w:rPr>
          <w:rFonts w:ascii="Arial" w:hAnsi="Arial"/>
          <w:i/>
          <w:iCs/>
          <w:kern w:val="2"/>
          <w:sz w:val="20"/>
          <w14:ligatures w14:val="standardContextual"/>
        </w:rPr>
        <w:t>es. tipologia produzione</w:t>
      </w:r>
    </w:p>
    <w:p w14:paraId="30847B1F" w14:textId="77777777" w:rsidR="005343A5" w:rsidRPr="005764A4" w:rsidRDefault="005343A5" w:rsidP="005343A5">
      <w:pPr>
        <w:spacing w:after="4" w:line="250" w:lineRule="auto"/>
        <w:ind w:left="-5" w:right="258" w:hanging="10"/>
        <w:jc w:val="both"/>
        <w:rPr>
          <w:rFonts w:ascii="Arial" w:eastAsia="Arial" w:hAnsi="Arial" w:cs="Arial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bCs/>
          <w:kern w:val="2"/>
          <w:sz w:val="20"/>
          <w14:ligatures w14:val="standardContextual"/>
        </w:rPr>
        <w:t>codice ATECO:</w:t>
      </w:r>
    </w:p>
    <w:p w14:paraId="657420E9" w14:textId="77777777" w:rsidR="005343A5" w:rsidRPr="005764A4" w:rsidRDefault="005343A5" w:rsidP="005343A5">
      <w:pPr>
        <w:spacing w:after="4" w:line="250" w:lineRule="auto"/>
        <w:ind w:left="163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</w:p>
    <w:p w14:paraId="1D77DDE7" w14:textId="77777777" w:rsidR="001A2E5F" w:rsidRPr="00752A50" w:rsidRDefault="001A2E5F" w:rsidP="001A2E5F">
      <w:pPr>
        <w:pStyle w:val="Titolo2"/>
        <w:spacing w:before="56"/>
        <w:ind w:right="569"/>
        <w:jc w:val="both"/>
        <w:rPr>
          <w:spacing w:val="-1"/>
          <w:u w:val="thick" w:color="000000"/>
          <w:lang w:val="it-IT"/>
        </w:rPr>
      </w:pPr>
      <w:r w:rsidRPr="00752A50">
        <w:rPr>
          <w:spacing w:val="-1"/>
          <w:u w:val="thick" w:color="000000"/>
          <w:lang w:val="it-IT"/>
        </w:rPr>
        <w:t>Ambito di applicazione</w:t>
      </w:r>
    </w:p>
    <w:p w14:paraId="1A8899B9" w14:textId="77777777" w:rsidR="001A2E5F" w:rsidRDefault="001A2E5F" w:rsidP="001A2E5F">
      <w:pPr>
        <w:spacing w:line="63" w:lineRule="exact"/>
        <w:ind w:right="569"/>
        <w:jc w:val="both"/>
        <w:rPr>
          <w:sz w:val="24"/>
          <w:szCs w:val="24"/>
        </w:rPr>
      </w:pPr>
    </w:p>
    <w:p w14:paraId="057E0788" w14:textId="77777777" w:rsidR="001A2E5F" w:rsidRDefault="001A2E5F" w:rsidP="001A2E5F">
      <w:pPr>
        <w:ind w:left="100" w:right="5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Elettroerosione a filo e/o a tuffo, con mezzo dielettrico diverso dall'acqua.</w:t>
      </w:r>
    </w:p>
    <w:p w14:paraId="086D4E6D" w14:textId="77777777" w:rsidR="005343A5" w:rsidRPr="005764A4" w:rsidRDefault="005343A5" w:rsidP="005343A5">
      <w:pPr>
        <w:spacing w:after="4" w:line="250" w:lineRule="auto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</w:p>
    <w:p w14:paraId="646656FB" w14:textId="77777777" w:rsidR="005343A5" w:rsidRPr="005764A4" w:rsidRDefault="005343A5" w:rsidP="005343A5">
      <w:pPr>
        <w:spacing w:line="259" w:lineRule="auto"/>
        <w:ind w:left="144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14:paraId="4523BB8B" w14:textId="4A1F16AA" w:rsidR="005343A5" w:rsidRPr="005764A4" w:rsidRDefault="005343A5" w:rsidP="005343A5">
      <w:pPr>
        <w:keepNext/>
        <w:keepLines/>
        <w:spacing w:after="1" w:line="259" w:lineRule="auto"/>
        <w:ind w:left="10" w:hanging="10"/>
        <w:outlineLvl w:val="1"/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</w:pPr>
      <w:r w:rsidRPr="005764A4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  <w:t xml:space="preserve">Materie prime e </w:t>
      </w:r>
      <w:r w:rsidR="000B36F9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  <w:t>a</w:t>
      </w:r>
      <w:r w:rsidRPr="005764A4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  <w:t xml:space="preserve">usiliarie </w:t>
      </w:r>
    </w:p>
    <w:p w14:paraId="627424FD" w14:textId="39753BD5" w:rsidR="00C83BD7" w:rsidRPr="00C3634C" w:rsidRDefault="00C83BD7" w:rsidP="00C3634C">
      <w:pPr>
        <w:ind w:right="258"/>
        <w:jc w:val="both"/>
        <w:rPr>
          <w:rFonts w:ascii="Arial" w:hAnsi="Arial"/>
          <w:sz w:val="20"/>
        </w:rPr>
      </w:pPr>
      <w:r w:rsidRPr="00C3634C">
        <w:rPr>
          <w:rFonts w:ascii="Arial" w:hAnsi="Arial"/>
          <w:b/>
          <w:sz w:val="20"/>
        </w:rPr>
        <w:t>Materie prime e</w:t>
      </w:r>
      <w:r w:rsidR="000B36F9">
        <w:rPr>
          <w:rFonts w:ascii="Arial" w:hAnsi="Arial"/>
          <w:b/>
          <w:sz w:val="20"/>
        </w:rPr>
        <w:t xml:space="preserve"> a</w:t>
      </w:r>
      <w:r w:rsidRPr="00C3634C">
        <w:rPr>
          <w:rFonts w:ascii="Arial" w:hAnsi="Arial"/>
          <w:b/>
          <w:sz w:val="20"/>
        </w:rPr>
        <w:t>usiliarie</w:t>
      </w:r>
      <w:r w:rsidRPr="00C3634C">
        <w:rPr>
          <w:rFonts w:ascii="Arial" w:hAnsi="Arial"/>
          <w:sz w:val="20"/>
        </w:rPr>
        <w:t xml:space="preserve">: barrare le materie prime e ausiliarie utilizzate.  </w:t>
      </w:r>
    </w:p>
    <w:p w14:paraId="1CBBD7FA" w14:textId="037FBD92" w:rsidR="00C83BD7" w:rsidRPr="00C3634C" w:rsidRDefault="00C83BD7" w:rsidP="00C3634C">
      <w:pPr>
        <w:ind w:right="258"/>
        <w:jc w:val="both"/>
        <w:rPr>
          <w:rFonts w:ascii="Arial" w:hAnsi="Arial"/>
          <w:sz w:val="20"/>
        </w:rPr>
      </w:pPr>
      <w:r w:rsidRPr="00C3634C">
        <w:rPr>
          <w:rFonts w:ascii="Arial" w:hAnsi="Arial"/>
          <w:b/>
          <w:sz w:val="20"/>
        </w:rPr>
        <w:t>Già utilizzata:</w:t>
      </w:r>
      <w:r w:rsidRPr="00C3634C">
        <w:rPr>
          <w:rFonts w:ascii="Arial" w:hAnsi="Arial"/>
          <w:sz w:val="20"/>
        </w:rPr>
        <w:t xml:space="preserve"> barrare se le materie prime ed ausiliarie erano già in utilizzo sì/no (attività esistente già autorizzata).  </w:t>
      </w:r>
    </w:p>
    <w:p w14:paraId="6D595208" w14:textId="77777777" w:rsidR="00C83BD7" w:rsidRPr="00C3634C" w:rsidRDefault="00C83BD7" w:rsidP="00C3634C">
      <w:pPr>
        <w:ind w:right="258"/>
      </w:pPr>
      <w:r w:rsidRPr="00C3634C">
        <w:rPr>
          <w:rFonts w:ascii="Arial" w:hAnsi="Arial"/>
          <w:b/>
          <w:sz w:val="20"/>
        </w:rPr>
        <w:t>Quantità in kg/anno:</w:t>
      </w:r>
      <w:r w:rsidRPr="00C3634C">
        <w:rPr>
          <w:rFonts w:ascii="Arial" w:hAnsi="Arial"/>
          <w:i/>
          <w:sz w:val="20"/>
        </w:rPr>
        <w:t xml:space="preserve"> </w:t>
      </w:r>
      <w:r w:rsidRPr="00C3634C">
        <w:rPr>
          <w:rFonts w:ascii="Arial" w:hAnsi="Arial"/>
          <w:sz w:val="20"/>
        </w:rPr>
        <w:t>indicare la quantità anno attuale e prevista di materie prime ed ausiliarie utilizzate; se non già utilizzate indicare la quantità anno prevista</w:t>
      </w:r>
      <w:r w:rsidRPr="00C3634C">
        <w:t xml:space="preserve">. </w:t>
      </w:r>
    </w:p>
    <w:p w14:paraId="449AEBD4" w14:textId="3068D05C" w:rsidR="00517944" w:rsidRDefault="00C3634C" w:rsidP="004E099E">
      <w:pPr>
        <w:tabs>
          <w:tab w:val="left" w:pos="9356"/>
        </w:tabs>
        <w:ind w:left="8" w:right="5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14:paraId="0655F5D7" w14:textId="77777777" w:rsidR="00517944" w:rsidRDefault="00517944" w:rsidP="004E099E">
      <w:pPr>
        <w:tabs>
          <w:tab w:val="left" w:pos="9356"/>
        </w:tabs>
        <w:spacing w:line="1" w:lineRule="exact"/>
        <w:ind w:right="569"/>
        <w:jc w:val="both"/>
        <w:rPr>
          <w:sz w:val="20"/>
          <w:szCs w:val="20"/>
        </w:rPr>
      </w:pPr>
    </w:p>
    <w:p w14:paraId="2AC4FA12" w14:textId="77777777" w:rsidR="00517944" w:rsidRDefault="00C3634C" w:rsidP="004E099E">
      <w:pPr>
        <w:tabs>
          <w:tab w:val="left" w:pos="9356"/>
        </w:tabs>
        <w:spacing w:line="259" w:lineRule="auto"/>
        <w:ind w:left="548" w:right="569" w:hanging="5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N.B</w:t>
      </w:r>
      <w:r>
        <w:rPr>
          <w:rFonts w:ascii="Arial" w:eastAsia="Arial" w:hAnsi="Arial" w:cs="Arial"/>
          <w:sz w:val="20"/>
          <w:szCs w:val="20"/>
        </w:rPr>
        <w:t>. Nella penultima riga indicare la quantità annua totale prevista sommando le quantità delle sole materie prime con asterisco.</w:t>
      </w:r>
    </w:p>
    <w:p w14:paraId="0956D0D5" w14:textId="77777777" w:rsidR="00F61B62" w:rsidRDefault="00F61B62" w:rsidP="004E099E">
      <w:pPr>
        <w:spacing w:line="259" w:lineRule="auto"/>
        <w:ind w:left="548" w:right="569" w:hanging="539"/>
        <w:jc w:val="both"/>
        <w:rPr>
          <w:sz w:val="20"/>
          <w:szCs w:val="20"/>
        </w:rPr>
      </w:pPr>
    </w:p>
    <w:tbl>
      <w:tblPr>
        <w:tblStyle w:val="TableGrid"/>
        <w:tblW w:w="4723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08"/>
        <w:gridCol w:w="1629"/>
        <w:gridCol w:w="1509"/>
        <w:gridCol w:w="1603"/>
      </w:tblGrid>
      <w:tr w:rsidR="00F1146A" w:rsidRPr="001E4844" w14:paraId="1DEA32C4" w14:textId="77777777" w:rsidTr="00C3634C">
        <w:trPr>
          <w:trHeight w:val="288"/>
        </w:trPr>
        <w:tc>
          <w:tcPr>
            <w:tcW w:w="2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34DC386" w14:textId="6630C0F7" w:rsidR="00F61B62" w:rsidRPr="001E4844" w:rsidRDefault="00F61B62" w:rsidP="001A2E5F">
            <w:pPr>
              <w:spacing w:line="259" w:lineRule="auto"/>
              <w:ind w:left="3" w:right="5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Materie prime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952B82F" w14:textId="77679EEA" w:rsidR="00F61B62" w:rsidRPr="001E4844" w:rsidRDefault="00F61B62" w:rsidP="001A2E5F">
            <w:pPr>
              <w:spacing w:line="259" w:lineRule="auto"/>
              <w:ind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Già utilizzata</w:t>
            </w:r>
          </w:p>
        </w:tc>
        <w:tc>
          <w:tcPr>
            <w:tcW w:w="1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570A803" w14:textId="5D487962" w:rsidR="00F61B62" w:rsidRPr="001E4844" w:rsidRDefault="00F61B62" w:rsidP="001A2E5F">
            <w:pPr>
              <w:spacing w:line="259" w:lineRule="auto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Quantità in kg/anno</w:t>
            </w:r>
          </w:p>
        </w:tc>
      </w:tr>
      <w:tr w:rsidR="0036696E" w:rsidRPr="001E4844" w14:paraId="57483001" w14:textId="77777777" w:rsidTr="00C83BD7">
        <w:trPr>
          <w:trHeight w:val="265"/>
        </w:trPr>
        <w:tc>
          <w:tcPr>
            <w:tcW w:w="25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3B1B" w14:textId="77777777" w:rsidR="00F61B62" w:rsidRPr="001E4844" w:rsidRDefault="00F61B62" w:rsidP="001A2E5F">
            <w:pPr>
              <w:spacing w:after="160" w:line="259" w:lineRule="auto"/>
              <w:ind w:right="5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5399" w14:textId="77777777" w:rsidR="00F61B62" w:rsidRPr="001E4844" w:rsidRDefault="00F61B62" w:rsidP="001A2E5F">
            <w:pPr>
              <w:spacing w:after="160" w:line="259" w:lineRule="auto"/>
              <w:ind w:righ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655F7C9" w14:textId="4065808A" w:rsidR="00F61B62" w:rsidRPr="001E4844" w:rsidRDefault="00F61B62" w:rsidP="001A2E5F">
            <w:pPr>
              <w:spacing w:line="259" w:lineRule="auto"/>
              <w:ind w:left="6"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Attuale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B0FC6BD" w14:textId="1101031B" w:rsidR="00F61B62" w:rsidRPr="001E4844" w:rsidRDefault="00F61B62" w:rsidP="001A2E5F">
            <w:pPr>
              <w:spacing w:line="259" w:lineRule="auto"/>
              <w:ind w:right="-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Prevista</w:t>
            </w:r>
          </w:p>
        </w:tc>
      </w:tr>
      <w:tr w:rsidR="00F1146A" w:rsidRPr="001E4844" w14:paraId="597C0E43" w14:textId="77777777" w:rsidTr="00C3634C">
        <w:trPr>
          <w:trHeight w:val="376"/>
        </w:trPr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6D35" w14:textId="4E9992B0" w:rsidR="00F61B62" w:rsidRPr="001E4844" w:rsidRDefault="00F61B62" w:rsidP="002C55E1">
            <w:pPr>
              <w:pStyle w:val="Paragrafoelenco"/>
              <w:numPr>
                <w:ilvl w:val="0"/>
                <w:numId w:val="3"/>
              </w:numPr>
              <w:ind w:left="459" w:right="5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E4844">
              <w:rPr>
                <w:rFonts w:ascii="Arial" w:eastAsia="Arial" w:hAnsi="Arial" w:cs="Arial"/>
                <w:sz w:val="20"/>
                <w:szCs w:val="20"/>
              </w:rPr>
              <w:t>Elettrodi (es. rame ecc.)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51BB" w14:textId="72B98991" w:rsidR="00F61B62" w:rsidRPr="001E4844" w:rsidRDefault="00000000" w:rsidP="001A2E5F">
            <w:pPr>
              <w:ind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74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B62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B62" w:rsidRPr="001E4844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60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B62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B62" w:rsidRPr="001E484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7E13" w14:textId="77777777" w:rsidR="00F61B62" w:rsidRPr="001E4844" w:rsidRDefault="00F61B62" w:rsidP="004E099E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8494" w14:textId="77777777" w:rsidR="00F61B62" w:rsidRPr="001E4844" w:rsidRDefault="00F61B62" w:rsidP="004E099E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146A" w:rsidRPr="001E4844" w14:paraId="0BBACB35" w14:textId="77777777" w:rsidTr="00C3634C">
        <w:trPr>
          <w:trHeight w:val="372"/>
        </w:trPr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FAC8" w14:textId="3BF864C2" w:rsidR="00F61B62" w:rsidRPr="001E4844" w:rsidRDefault="00F61B62" w:rsidP="002C55E1">
            <w:pPr>
              <w:pStyle w:val="Paragrafoelenco"/>
              <w:numPr>
                <w:ilvl w:val="0"/>
                <w:numId w:val="3"/>
              </w:numPr>
              <w:ind w:left="459" w:right="5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E4844">
              <w:rPr>
                <w:rFonts w:ascii="Arial" w:eastAsia="Arial" w:hAnsi="Arial" w:cs="Arial"/>
                <w:sz w:val="20"/>
                <w:szCs w:val="20"/>
              </w:rPr>
              <w:t>Materiale metallico</w:t>
            </w:r>
            <w:r w:rsidRPr="001E4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875A" w14:textId="77777777" w:rsidR="00F61B62" w:rsidRPr="001E4844" w:rsidRDefault="00000000" w:rsidP="001A2E5F">
            <w:pPr>
              <w:ind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3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B62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B62" w:rsidRPr="001E4844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60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B62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B62" w:rsidRPr="001E484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401E" w14:textId="77777777" w:rsidR="00F61B62" w:rsidRPr="001E4844" w:rsidRDefault="00F61B62" w:rsidP="004E099E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01F" w14:textId="77777777" w:rsidR="00F61B62" w:rsidRPr="001E4844" w:rsidRDefault="00F61B62" w:rsidP="004E099E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4844" w:rsidRPr="001E4844" w14:paraId="70E3AB37" w14:textId="77777777" w:rsidTr="00C3634C">
        <w:trPr>
          <w:trHeight w:val="372"/>
        </w:trPr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1325" w14:textId="7C96E57D" w:rsidR="001E4844" w:rsidRPr="001E4844" w:rsidRDefault="001E4844" w:rsidP="002C55E1">
            <w:pPr>
              <w:pStyle w:val="Paragrafoelenco"/>
              <w:numPr>
                <w:ilvl w:val="0"/>
                <w:numId w:val="3"/>
              </w:numPr>
              <w:ind w:left="459" w:right="5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E4844">
              <w:rPr>
                <w:rFonts w:ascii="Arial" w:eastAsia="Arial" w:hAnsi="Arial" w:cs="Arial"/>
                <w:sz w:val="20"/>
                <w:szCs w:val="20"/>
              </w:rPr>
              <w:t>Dielettrico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4730" w14:textId="2E0CE2F1" w:rsidR="001E4844" w:rsidRPr="001E4844" w:rsidRDefault="00000000" w:rsidP="001A2E5F">
            <w:pPr>
              <w:ind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789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44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4844" w:rsidRPr="001E4844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0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844" w:rsidRPr="001E48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4844" w:rsidRPr="001E484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C09F" w14:textId="77777777" w:rsidR="001E4844" w:rsidRPr="001E4844" w:rsidRDefault="001E4844" w:rsidP="001E4844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78D7" w14:textId="77777777" w:rsidR="001E4844" w:rsidRPr="001E4844" w:rsidRDefault="001E4844" w:rsidP="001E4844">
            <w:pPr>
              <w:ind w:left="1" w:right="5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A4A85" w14:textId="77777777" w:rsidR="00517944" w:rsidRDefault="00517944" w:rsidP="004E099E">
      <w:pPr>
        <w:spacing w:line="69" w:lineRule="exact"/>
        <w:ind w:right="569"/>
        <w:jc w:val="both"/>
        <w:rPr>
          <w:sz w:val="20"/>
          <w:szCs w:val="20"/>
        </w:rPr>
      </w:pPr>
    </w:p>
    <w:p w14:paraId="534DB593" w14:textId="77777777" w:rsidR="00C83BD7" w:rsidRDefault="00C83BD7" w:rsidP="00C3634C">
      <w:pPr>
        <w:spacing w:line="69" w:lineRule="exact"/>
        <w:ind w:right="569"/>
        <w:jc w:val="both"/>
        <w:rPr>
          <w:sz w:val="20"/>
          <w:szCs w:val="20"/>
        </w:rPr>
      </w:pPr>
    </w:p>
    <w:p w14:paraId="78303AA5" w14:textId="77777777" w:rsidR="00C83BD7" w:rsidRDefault="00C83BD7" w:rsidP="004E099E">
      <w:pPr>
        <w:spacing w:line="69" w:lineRule="exact"/>
        <w:ind w:right="569"/>
        <w:jc w:val="both"/>
        <w:rPr>
          <w:sz w:val="20"/>
          <w:szCs w:val="20"/>
        </w:rPr>
      </w:pPr>
    </w:p>
    <w:p w14:paraId="3B6B2DDA" w14:textId="4045DD2C" w:rsidR="00517944" w:rsidRDefault="00C3634C" w:rsidP="004E099E">
      <w:pPr>
        <w:spacing w:line="20" w:lineRule="exact"/>
        <w:ind w:right="56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65A7053C" wp14:editId="5342B14F">
                <wp:simplePos x="0" y="0"/>
                <wp:positionH relativeFrom="column">
                  <wp:posOffset>852805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01DA0E" id="Shape 30" o:spid="_x0000_s1026" style="position:absolute;margin-left:67.15pt;margin-top:-.7pt;width:1pt;height:.95pt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" o:allowincell="f" fillcolor="black" stroked="f"/>
            </w:pict>
          </mc:Fallback>
        </mc:AlternateContent>
      </w:r>
    </w:p>
    <w:p w14:paraId="51A70EE3" w14:textId="77777777" w:rsidR="005343A5" w:rsidRPr="005764A4" w:rsidRDefault="005343A5" w:rsidP="005343A5">
      <w:pPr>
        <w:keepNext/>
        <w:keepLines/>
        <w:spacing w:after="1" w:line="259" w:lineRule="auto"/>
        <w:ind w:left="10" w:hanging="10"/>
        <w:outlineLvl w:val="1"/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</w:pPr>
      <w:bookmarkStart w:id="0" w:name="_Hlk155947793"/>
      <w:r w:rsidRPr="005764A4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14:ligatures w14:val="standardContextual"/>
        </w:rPr>
        <w:t xml:space="preserve">Fasi lavorative, emissioni, impianti di abbattimento  </w:t>
      </w:r>
    </w:p>
    <w:p w14:paraId="10F2FECC" w14:textId="77777777" w:rsidR="005343A5" w:rsidRPr="005764A4" w:rsidRDefault="005343A5" w:rsidP="00C3634C">
      <w:pPr>
        <w:spacing w:after="4" w:line="250" w:lineRule="auto"/>
        <w:ind w:left="-5" w:right="569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 xml:space="preserve">Fasi lavorative: 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barrare le fasi lavorative effettuate. </w:t>
      </w:r>
    </w:p>
    <w:p w14:paraId="552593E7" w14:textId="77777777" w:rsidR="005343A5" w:rsidRPr="005764A4" w:rsidRDefault="005343A5" w:rsidP="00C3634C">
      <w:pPr>
        <w:spacing w:after="4" w:line="250" w:lineRule="auto"/>
        <w:ind w:left="-5" w:right="569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>Già effettuata: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 barrare se la fase lavorativa veniva già effettuata sì/no. </w:t>
      </w:r>
    </w:p>
    <w:p w14:paraId="1DA7DCD0" w14:textId="77777777" w:rsidR="005343A5" w:rsidRPr="005764A4" w:rsidRDefault="005343A5" w:rsidP="00C3634C">
      <w:pPr>
        <w:spacing w:after="4" w:line="250" w:lineRule="auto"/>
        <w:ind w:left="-5" w:right="569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 xml:space="preserve">E </w:t>
      </w:r>
      <w:proofErr w:type="spellStart"/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>n.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>:indicare</w:t>
      </w:r>
      <w:proofErr w:type="spellEnd"/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 l’emissione connessa alla fase lavorativa ed il numero identificativo della stessa (esempio E1, E2 ecc.). </w:t>
      </w:r>
    </w:p>
    <w:p w14:paraId="4BCECD83" w14:textId="77777777" w:rsidR="005343A5" w:rsidRPr="005764A4" w:rsidRDefault="005343A5" w:rsidP="00C3634C">
      <w:pPr>
        <w:spacing w:after="4" w:line="250" w:lineRule="auto"/>
        <w:ind w:left="-5" w:right="569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>N.B.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 dalla stessa fase lavorativa si possono generare più emissioni. </w:t>
      </w:r>
    </w:p>
    <w:p w14:paraId="57AEEC09" w14:textId="77777777" w:rsidR="005343A5" w:rsidRPr="005764A4" w:rsidRDefault="005343A5" w:rsidP="00C3634C">
      <w:pPr>
        <w:spacing w:after="4" w:line="250" w:lineRule="auto"/>
        <w:ind w:left="-5" w:right="569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>Nuova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: barrare se l’emissione è nuova sì/no.  </w:t>
      </w:r>
    </w:p>
    <w:p w14:paraId="6CA2001D" w14:textId="77777777" w:rsidR="005343A5" w:rsidRPr="005764A4" w:rsidRDefault="005343A5" w:rsidP="005343A5">
      <w:pPr>
        <w:spacing w:after="4" w:line="250" w:lineRule="auto"/>
        <w:ind w:left="-5" w:right="258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color w:val="000000"/>
          <w:kern w:val="2"/>
          <w:sz w:val="20"/>
          <w14:ligatures w14:val="standardContextual"/>
        </w:rPr>
        <w:t>Macchinari connessi:</w:t>
      </w: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 indicare i macchinari connessi alle emissioni.  </w:t>
      </w:r>
    </w:p>
    <w:p w14:paraId="1DEB597D" w14:textId="77777777" w:rsidR="005343A5" w:rsidRPr="005764A4" w:rsidRDefault="005343A5" w:rsidP="005343A5">
      <w:pPr>
        <w:spacing w:after="4" w:line="250" w:lineRule="auto"/>
        <w:ind w:left="-5" w:hanging="10"/>
        <w:jc w:val="both"/>
        <w:rPr>
          <w:rFonts w:ascii="Arial" w:eastAsia="Arial" w:hAnsi="Arial" w:cs="Arial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b/>
          <w:kern w:val="2"/>
          <w:sz w:val="20"/>
          <w14:ligatures w14:val="standardContextual"/>
        </w:rPr>
        <w:t>Impianti di abbattimento:</w:t>
      </w:r>
      <w:r w:rsidRPr="005764A4">
        <w:rPr>
          <w:rFonts w:ascii="Arial" w:eastAsia="Arial" w:hAnsi="Arial" w:cs="Arial"/>
          <w:kern w:val="2"/>
          <w:sz w:val="20"/>
          <w14:ligatures w14:val="standardContextual"/>
        </w:rPr>
        <w:t xml:space="preserve"> </w:t>
      </w:r>
    </w:p>
    <w:bookmarkEnd w:id="0"/>
    <w:p w14:paraId="181F0DA8" w14:textId="1AB5C08B" w:rsidR="00D75C35" w:rsidRDefault="00C917F2" w:rsidP="004E099E">
      <w:pPr>
        <w:spacing w:line="259" w:lineRule="auto"/>
        <w:ind w:left="8" w:right="569"/>
        <w:jc w:val="both"/>
        <w:rPr>
          <w:rFonts w:ascii="Arial" w:eastAsia="Arial" w:hAnsi="Arial" w:cs="Arial"/>
          <w:kern w:val="2"/>
          <w:sz w:val="20"/>
          <w14:ligatures w14:val="standardContextual"/>
        </w:rPr>
      </w:pPr>
      <w:r w:rsidRPr="00C917F2">
        <w:rPr>
          <w:rFonts w:ascii="Arial" w:eastAsia="Arial" w:hAnsi="Arial" w:cs="Arial"/>
          <w:kern w:val="2"/>
          <w:sz w:val="20"/>
          <w14:ligatures w14:val="standardContextual"/>
        </w:rPr>
        <w:t>barrare “SÌ” se è previsto un impianto di abbattimento, “NO” se non previsto. In caso affermativo specificare se l’impianto è adeguato alla DGR 13943/2003 o alla DGR 3552/2012 e la relativa scheda. (es. DGR 3552 scheda D.MF.01)</w:t>
      </w:r>
    </w:p>
    <w:p w14:paraId="5C223BFC" w14:textId="77777777" w:rsidR="00C917F2" w:rsidRDefault="00C917F2" w:rsidP="004E099E">
      <w:pPr>
        <w:spacing w:line="259" w:lineRule="auto"/>
        <w:ind w:left="8" w:right="569"/>
        <w:jc w:val="both"/>
        <w:rPr>
          <w:sz w:val="20"/>
          <w:szCs w:val="20"/>
        </w:rPr>
      </w:pPr>
    </w:p>
    <w:tbl>
      <w:tblPr>
        <w:tblStyle w:val="TableGrid"/>
        <w:tblW w:w="9775" w:type="dxa"/>
        <w:tblInd w:w="1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3538"/>
        <w:gridCol w:w="1134"/>
        <w:gridCol w:w="851"/>
        <w:gridCol w:w="1134"/>
        <w:gridCol w:w="1559"/>
        <w:gridCol w:w="1559"/>
      </w:tblGrid>
      <w:tr w:rsidR="0036696E" w:rsidRPr="001E4844" w14:paraId="24CFF4E6" w14:textId="77777777" w:rsidTr="00C83BD7">
        <w:trPr>
          <w:trHeight w:val="69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4D3F51E" w14:textId="1B683E16" w:rsidR="00F1146A" w:rsidRPr="001E4844" w:rsidRDefault="00F1146A" w:rsidP="001A2E5F">
            <w:pPr>
              <w:spacing w:line="259" w:lineRule="auto"/>
              <w:ind w:left="16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Fasi lavorative</w:t>
            </w:r>
          </w:p>
          <w:p w14:paraId="226F35B3" w14:textId="09229A60" w:rsidR="00F1146A" w:rsidRPr="001E4844" w:rsidRDefault="00F1146A" w:rsidP="001A2E5F">
            <w:pPr>
              <w:spacing w:line="259" w:lineRule="auto"/>
              <w:ind w:left="71"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F6BD78A" w14:textId="0F891A30" w:rsidR="00F1146A" w:rsidRPr="001E4844" w:rsidRDefault="00F1146A" w:rsidP="001A2E5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Già effettuata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73895DD" w14:textId="19BE5797" w:rsidR="00F1146A" w:rsidRPr="001E4844" w:rsidRDefault="00F1146A" w:rsidP="001A2E5F">
            <w:pPr>
              <w:spacing w:line="259" w:lineRule="auto"/>
              <w:ind w:left="76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E 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0D9F2C3" w14:textId="3632FF84" w:rsidR="00F1146A" w:rsidRPr="001E4844" w:rsidRDefault="00F1146A" w:rsidP="001A2E5F">
            <w:pPr>
              <w:spacing w:line="259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b/>
                <w:sz w:val="20"/>
                <w:szCs w:val="20"/>
              </w:rPr>
              <w:t>Nuova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442F483" w14:textId="5D81459D" w:rsidR="00F1146A" w:rsidRPr="00995A97" w:rsidRDefault="00F1146A" w:rsidP="001A2E5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A97">
              <w:rPr>
                <w:rFonts w:ascii="Arial" w:hAnsi="Arial" w:cs="Arial"/>
                <w:b/>
                <w:sz w:val="20"/>
                <w:szCs w:val="20"/>
              </w:rPr>
              <w:t>Macchinari connessi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AD05168" w14:textId="43588FFF" w:rsidR="00F1146A" w:rsidRPr="001A2E5F" w:rsidRDefault="00F1146A" w:rsidP="001A2E5F">
            <w:pPr>
              <w:spacing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A97">
              <w:rPr>
                <w:rFonts w:ascii="Arial" w:hAnsi="Arial" w:cs="Arial"/>
                <w:b/>
                <w:sz w:val="20"/>
                <w:szCs w:val="20"/>
              </w:rPr>
              <w:t>Impianti di abbattimento</w:t>
            </w:r>
          </w:p>
        </w:tc>
      </w:tr>
      <w:tr w:rsidR="001B1ACC" w:rsidRPr="001E4844" w14:paraId="15E77F95" w14:textId="77777777" w:rsidTr="00C3634C">
        <w:trPr>
          <w:trHeight w:val="70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E79B" w14:textId="06B97271" w:rsidR="001B1ACC" w:rsidRPr="001E4844" w:rsidRDefault="001B1ACC" w:rsidP="001B1ACC">
            <w:pPr>
              <w:tabs>
                <w:tab w:val="left" w:pos="2127"/>
              </w:tabs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□ A.1 </w:t>
            </w:r>
            <w:r w:rsidRPr="001E4844">
              <w:rPr>
                <w:rFonts w:ascii="Arial" w:eastAsia="Arial" w:hAnsi="Arial" w:cs="Arial"/>
                <w:sz w:val="20"/>
                <w:szCs w:val="20"/>
              </w:rPr>
              <w:t>Elettroerosione a tuffo (EDM)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0D28" w14:textId="54AE14E9" w:rsidR="001B1ACC" w:rsidRPr="001E4844" w:rsidRDefault="00000000" w:rsidP="001B1A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2253242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473337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AE4B" w14:textId="0F645D83" w:rsidR="001B1ACC" w:rsidRPr="001E4844" w:rsidRDefault="001B1ACC" w:rsidP="001B1ACC">
            <w:pPr>
              <w:spacing w:line="259" w:lineRule="auto"/>
              <w:ind w:left="76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4958" w14:textId="73CAF827" w:rsidR="001B1ACC" w:rsidRPr="001E4844" w:rsidRDefault="00000000" w:rsidP="001B1ACC">
            <w:pPr>
              <w:spacing w:line="259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8804928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992526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5D22" w14:textId="202989B1" w:rsidR="001B1ACC" w:rsidRPr="001E4844" w:rsidRDefault="001B1ACC" w:rsidP="001B1A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714C" w14:textId="0846751C" w:rsidR="001B1ACC" w:rsidRPr="00CE38F9" w:rsidRDefault="00000000" w:rsidP="001B1AC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3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B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52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C83BD7" w:rsidRPr="0036696E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FE957C9" w14:textId="7D82CD3C" w:rsidR="001B1ACC" w:rsidRPr="00CE38F9" w:rsidRDefault="00D75C35" w:rsidP="001B1AC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DGR</w:t>
            </w:r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…….</w:t>
            </w:r>
          </w:p>
          <w:p w14:paraId="48CA59E5" w14:textId="0C101AB8" w:rsidR="001B1ACC" w:rsidRPr="001E4844" w:rsidRDefault="004214BE" w:rsidP="001B1A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</w:t>
            </w:r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  <w:tr w:rsidR="001B1ACC" w:rsidRPr="001E4844" w14:paraId="404849CC" w14:textId="77777777" w:rsidTr="00C3634C">
        <w:trPr>
          <w:trHeight w:val="47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455A" w14:textId="2B20839D" w:rsidR="001B1ACC" w:rsidRPr="001E4844" w:rsidRDefault="001B1ACC" w:rsidP="001B1ACC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 xml:space="preserve">□ A.2. </w:t>
            </w:r>
            <w:r w:rsidRPr="001E4844">
              <w:rPr>
                <w:rFonts w:ascii="Arial" w:eastAsia="Arial" w:hAnsi="Arial" w:cs="Arial"/>
                <w:sz w:val="20"/>
                <w:szCs w:val="20"/>
              </w:rPr>
              <w:t>Elettroerosione a filo (WEDM)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7FD1" w14:textId="53EFA13C" w:rsidR="001B1ACC" w:rsidRPr="001E4844" w:rsidRDefault="00000000" w:rsidP="001B1A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054974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8146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1A9D" w14:textId="1C7BEE65" w:rsidR="001B1ACC" w:rsidRPr="001E4844" w:rsidRDefault="001B1ACC" w:rsidP="001B1ACC">
            <w:pPr>
              <w:spacing w:line="259" w:lineRule="auto"/>
              <w:ind w:left="76"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844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E0E3" w14:textId="231A95C5" w:rsidR="001B1ACC" w:rsidRPr="001E4844" w:rsidRDefault="00000000" w:rsidP="001B1ACC">
            <w:pPr>
              <w:spacing w:line="259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7627419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780583"/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503" w14:textId="4CB617D4" w:rsidR="001B1ACC" w:rsidRPr="001E4844" w:rsidRDefault="001B1ACC" w:rsidP="001B1A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0228" w14:textId="12076274" w:rsidR="001B1ACC" w:rsidRPr="00CE38F9" w:rsidRDefault="00000000" w:rsidP="001B1AC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B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94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ACC" w:rsidRPr="00CE38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62666E9" w14:textId="52F59107" w:rsidR="001B1ACC" w:rsidRPr="00CE38F9" w:rsidRDefault="00D75C35" w:rsidP="001B1ACC">
            <w:pPr>
              <w:spacing w:line="259" w:lineRule="auto"/>
              <w:ind w:left="70"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DGR</w:t>
            </w:r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…….</w:t>
            </w:r>
          </w:p>
          <w:p w14:paraId="033FC3D4" w14:textId="72FCC0FF" w:rsidR="001B1ACC" w:rsidRPr="001E4844" w:rsidRDefault="004214BE" w:rsidP="001B1A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</w:t>
            </w:r>
            <w:r w:rsidR="001B1ACC" w:rsidRPr="00CE38F9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14:paraId="384858D3" w14:textId="77777777" w:rsidR="00517944" w:rsidRDefault="00517944" w:rsidP="004E099E">
      <w:pPr>
        <w:tabs>
          <w:tab w:val="left" w:pos="9356"/>
        </w:tabs>
        <w:spacing w:line="55" w:lineRule="exact"/>
        <w:ind w:right="569"/>
        <w:jc w:val="both"/>
        <w:rPr>
          <w:sz w:val="20"/>
          <w:szCs w:val="20"/>
        </w:rPr>
      </w:pPr>
    </w:p>
    <w:p w14:paraId="2D1E2D8F" w14:textId="77777777" w:rsidR="005343A5" w:rsidRPr="005764A4" w:rsidRDefault="005343A5" w:rsidP="005343A5">
      <w:pPr>
        <w:spacing w:line="259" w:lineRule="auto"/>
        <w:ind w:left="19"/>
        <w:rPr>
          <w:rFonts w:ascii="Arial" w:eastAsia="Arial" w:hAnsi="Arial" w:cs="Arial"/>
          <w:color w:val="000000"/>
          <w:spacing w:val="-1"/>
          <w:kern w:val="2"/>
          <w:sz w:val="20"/>
          <w14:ligatures w14:val="standardContextual"/>
        </w:rPr>
      </w:pPr>
      <w:bookmarkStart w:id="1" w:name="_Hlk155947316"/>
    </w:p>
    <w:p w14:paraId="79C6A069" w14:textId="77777777" w:rsidR="005343A5" w:rsidRPr="005764A4" w:rsidRDefault="005343A5" w:rsidP="005343A5">
      <w:pPr>
        <w:spacing w:line="259" w:lineRule="auto"/>
        <w:ind w:left="19"/>
        <w:rPr>
          <w:rFonts w:ascii="Arial" w:eastAsia="Arial" w:hAnsi="Arial" w:cs="Arial"/>
          <w:color w:val="000000"/>
          <w:spacing w:val="-1"/>
          <w:kern w:val="2"/>
          <w:sz w:val="20"/>
          <w14:ligatures w14:val="standardContextual"/>
        </w:rPr>
      </w:pPr>
    </w:p>
    <w:p w14:paraId="5404D7B3" w14:textId="77777777" w:rsidR="005343A5" w:rsidRPr="005764A4" w:rsidRDefault="005343A5" w:rsidP="005343A5">
      <w:pPr>
        <w:spacing w:line="259" w:lineRule="auto"/>
        <w:ind w:left="19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</w:p>
    <w:p w14:paraId="58D3DC19" w14:textId="28DF8956" w:rsidR="005343A5" w:rsidRPr="005764A4" w:rsidRDefault="005343A5" w:rsidP="005343A5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kern w:val="2"/>
          <w:sz w:val="20"/>
          <w14:ligatures w14:val="standardContextual"/>
        </w:rPr>
      </w:pPr>
      <w:r w:rsidRPr="005764A4">
        <w:rPr>
          <w:rFonts w:ascii="Arial" w:eastAsia="Arial" w:hAnsi="Arial" w:cs="Arial"/>
          <w:color w:val="000000"/>
          <w:kern w:val="2"/>
          <w:sz w:val="20"/>
          <w14:ligatures w14:val="standardContextual"/>
        </w:rPr>
        <w:t xml:space="preserve">Data                                                                      </w:t>
      </w:r>
      <w:r w:rsidRPr="005764A4">
        <w:rPr>
          <w:rFonts w:ascii="Arial" w:eastAsia="Arial" w:hAnsi="Arial" w:cs="Arial"/>
          <w:kern w:val="2"/>
          <w:sz w:val="20"/>
          <w14:ligatures w14:val="standardContextual"/>
        </w:rPr>
        <w:t>Firma digitale del Legale Rappresentante o del Procuratore</w:t>
      </w:r>
      <w:bookmarkEnd w:id="1"/>
    </w:p>
    <w:p w14:paraId="1C9F3947" w14:textId="77777777" w:rsidR="00517944" w:rsidRDefault="00517944" w:rsidP="004E099E">
      <w:pPr>
        <w:spacing w:line="200" w:lineRule="exact"/>
        <w:ind w:right="569"/>
        <w:jc w:val="both"/>
        <w:rPr>
          <w:sz w:val="20"/>
          <w:szCs w:val="20"/>
        </w:rPr>
      </w:pPr>
    </w:p>
    <w:p w14:paraId="23652D2A" w14:textId="77777777" w:rsidR="00517944" w:rsidRDefault="00517944" w:rsidP="004E099E">
      <w:pPr>
        <w:spacing w:line="200" w:lineRule="exact"/>
        <w:ind w:right="569"/>
        <w:jc w:val="both"/>
        <w:rPr>
          <w:sz w:val="20"/>
          <w:szCs w:val="20"/>
        </w:rPr>
      </w:pPr>
    </w:p>
    <w:p w14:paraId="7B827776" w14:textId="77777777" w:rsidR="00517944" w:rsidRDefault="00517944" w:rsidP="004E099E">
      <w:pPr>
        <w:spacing w:line="200" w:lineRule="exact"/>
        <w:ind w:right="569"/>
        <w:jc w:val="both"/>
        <w:rPr>
          <w:sz w:val="20"/>
          <w:szCs w:val="20"/>
        </w:rPr>
      </w:pPr>
    </w:p>
    <w:p w14:paraId="572DF233" w14:textId="77777777" w:rsidR="00517944" w:rsidRDefault="00517944" w:rsidP="004E099E">
      <w:pPr>
        <w:spacing w:line="200" w:lineRule="exact"/>
        <w:ind w:right="569"/>
        <w:jc w:val="both"/>
        <w:rPr>
          <w:sz w:val="20"/>
          <w:szCs w:val="20"/>
        </w:rPr>
      </w:pPr>
    </w:p>
    <w:p w14:paraId="6D2F9690" w14:textId="7CA05162" w:rsidR="00517944" w:rsidRDefault="00517944" w:rsidP="004E099E">
      <w:pPr>
        <w:ind w:right="569"/>
        <w:jc w:val="both"/>
        <w:rPr>
          <w:sz w:val="20"/>
          <w:szCs w:val="20"/>
        </w:rPr>
      </w:pPr>
    </w:p>
    <w:sectPr w:rsidR="00517944" w:rsidSect="00FB4310">
      <w:headerReference w:type="default" r:id="rId11"/>
      <w:footerReference w:type="default" r:id="rId12"/>
      <w:pgSz w:w="11900" w:h="16840"/>
      <w:pgMar w:top="1440" w:right="843" w:bottom="9" w:left="852" w:header="340" w:footer="340" w:gutter="0"/>
      <w:cols w:space="720" w:equalWidth="0">
        <w:col w:w="1020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BF5E" w14:textId="77777777" w:rsidR="00FB4310" w:rsidRDefault="00FB4310" w:rsidP="004E099E">
      <w:r>
        <w:separator/>
      </w:r>
    </w:p>
  </w:endnote>
  <w:endnote w:type="continuationSeparator" w:id="0">
    <w:p w14:paraId="4D84D97F" w14:textId="77777777" w:rsidR="00FB4310" w:rsidRDefault="00FB4310" w:rsidP="004E099E">
      <w:r>
        <w:continuationSeparator/>
      </w:r>
    </w:p>
  </w:endnote>
  <w:endnote w:type="continuationNotice" w:id="1">
    <w:p w14:paraId="0CBE4352" w14:textId="77777777" w:rsidR="00FB4310" w:rsidRDefault="00FB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0DE0" w14:textId="21EAE4AF" w:rsidR="00995A97" w:rsidRPr="00DD3ACF" w:rsidRDefault="00995A97">
    <w:pPr>
      <w:pStyle w:val="Pidipagina"/>
      <w:rPr>
        <w:rFonts w:ascii="Arial" w:hAnsi="Arial" w:cs="Arial"/>
        <w:sz w:val="20"/>
        <w:szCs w:val="20"/>
      </w:rPr>
    </w:pPr>
  </w:p>
  <w:p w14:paraId="2F626D9A" w14:textId="77777777" w:rsidR="00DD3ACF" w:rsidRPr="00DD3ACF" w:rsidRDefault="00DD3ACF" w:rsidP="00DD3ACF">
    <w:pPr>
      <w:pStyle w:val="Pidipagina"/>
      <w:jc w:val="center"/>
      <w:rPr>
        <w:rFonts w:ascii="Arial" w:hAnsi="Arial" w:cs="Arial"/>
        <w:sz w:val="20"/>
        <w:szCs w:val="20"/>
      </w:rPr>
    </w:pPr>
    <w:r w:rsidRPr="00DD3ACF">
      <w:rPr>
        <w:rFonts w:ascii="Arial" w:hAnsi="Arial" w:cs="Arial"/>
        <w:sz w:val="20"/>
        <w:szCs w:val="20"/>
      </w:rPr>
      <w:t xml:space="preserve">Pag. </w:t>
    </w:r>
    <w:r w:rsidRPr="00DD3ACF">
      <w:rPr>
        <w:rFonts w:ascii="Arial" w:hAnsi="Arial" w:cs="Arial"/>
        <w:b/>
        <w:bCs/>
        <w:sz w:val="20"/>
        <w:szCs w:val="20"/>
      </w:rPr>
      <w:fldChar w:fldCharType="begin"/>
    </w:r>
    <w:r w:rsidRPr="00DD3ACF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DD3ACF">
      <w:rPr>
        <w:rFonts w:ascii="Arial" w:hAnsi="Arial" w:cs="Arial"/>
        <w:b/>
        <w:bCs/>
        <w:sz w:val="20"/>
        <w:szCs w:val="20"/>
      </w:rPr>
      <w:fldChar w:fldCharType="separate"/>
    </w:r>
    <w:r w:rsidR="00E10D81">
      <w:rPr>
        <w:rFonts w:ascii="Arial" w:hAnsi="Arial" w:cs="Arial"/>
        <w:b/>
        <w:bCs/>
        <w:noProof/>
        <w:sz w:val="20"/>
        <w:szCs w:val="20"/>
      </w:rPr>
      <w:t>6</w:t>
    </w:r>
    <w:r w:rsidRPr="00DD3ACF">
      <w:rPr>
        <w:rFonts w:ascii="Arial" w:hAnsi="Arial" w:cs="Arial"/>
        <w:b/>
        <w:bCs/>
        <w:sz w:val="20"/>
        <w:szCs w:val="20"/>
      </w:rPr>
      <w:fldChar w:fldCharType="end"/>
    </w:r>
    <w:r w:rsidRPr="00DD3ACF">
      <w:rPr>
        <w:rFonts w:ascii="Arial" w:hAnsi="Arial" w:cs="Arial"/>
        <w:sz w:val="20"/>
        <w:szCs w:val="20"/>
      </w:rPr>
      <w:t xml:space="preserve"> di </w:t>
    </w:r>
    <w:r w:rsidRPr="00DD3ACF">
      <w:rPr>
        <w:rFonts w:ascii="Arial" w:hAnsi="Arial" w:cs="Arial"/>
        <w:sz w:val="20"/>
        <w:szCs w:val="20"/>
      </w:rPr>
      <w:fldChar w:fldCharType="begin"/>
    </w:r>
    <w:r w:rsidRPr="00DD3ACF">
      <w:rPr>
        <w:rFonts w:ascii="Arial" w:hAnsi="Arial" w:cs="Arial"/>
        <w:sz w:val="20"/>
        <w:szCs w:val="20"/>
      </w:rPr>
      <w:instrText>NUMPAGES  \* Arabic  \* MERGEFORMAT</w:instrText>
    </w:r>
    <w:r w:rsidRPr="00DD3ACF">
      <w:rPr>
        <w:rFonts w:ascii="Arial" w:hAnsi="Arial" w:cs="Arial"/>
        <w:sz w:val="20"/>
        <w:szCs w:val="20"/>
      </w:rPr>
      <w:fldChar w:fldCharType="separate"/>
    </w:r>
    <w:r w:rsidR="00E10D81">
      <w:rPr>
        <w:rFonts w:ascii="Arial" w:hAnsi="Arial" w:cs="Arial"/>
        <w:noProof/>
        <w:sz w:val="20"/>
        <w:szCs w:val="20"/>
      </w:rPr>
      <w:t>6</w:t>
    </w:r>
    <w:r w:rsidRPr="00DD3ACF">
      <w:rPr>
        <w:rFonts w:ascii="Arial" w:hAnsi="Arial" w:cs="Arial"/>
        <w:b/>
        <w:bCs/>
        <w:noProof/>
        <w:sz w:val="20"/>
        <w:szCs w:val="20"/>
      </w:rPr>
      <w:fldChar w:fldCharType="end"/>
    </w:r>
  </w:p>
  <w:p w14:paraId="71941527" w14:textId="77777777" w:rsidR="00995A97" w:rsidRDefault="00995A97" w:rsidP="00DD3A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08A6" w14:textId="77777777" w:rsidR="00FB4310" w:rsidRDefault="00FB4310" w:rsidP="004E099E">
      <w:r>
        <w:separator/>
      </w:r>
    </w:p>
  </w:footnote>
  <w:footnote w:type="continuationSeparator" w:id="0">
    <w:p w14:paraId="10ADD1B0" w14:textId="77777777" w:rsidR="00FB4310" w:rsidRDefault="00FB4310" w:rsidP="004E099E">
      <w:r>
        <w:continuationSeparator/>
      </w:r>
    </w:p>
  </w:footnote>
  <w:footnote w:type="continuationNotice" w:id="1">
    <w:p w14:paraId="20009305" w14:textId="77777777" w:rsidR="00FB4310" w:rsidRDefault="00FB4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66"/>
      <w:gridCol w:w="2301"/>
    </w:tblGrid>
    <w:tr w:rsidR="004E099E" w14:paraId="39ADEA52" w14:textId="77777777" w:rsidTr="0015463B">
      <w:tc>
        <w:tcPr>
          <w:tcW w:w="7366" w:type="dxa"/>
        </w:tcPr>
        <w:p w14:paraId="304B4861" w14:textId="77777777" w:rsidR="004E099E" w:rsidRPr="005562FD" w:rsidRDefault="004E099E" w:rsidP="004E099E">
          <w:pPr>
            <w:spacing w:line="259" w:lineRule="auto"/>
            <w:jc w:val="center"/>
            <w:rPr>
              <w:rFonts w:ascii="Arial Black" w:hAnsi="Arial Black"/>
            </w:rPr>
          </w:pPr>
          <w:r>
            <w:rPr>
              <w:noProof/>
            </w:rPr>
            <w:drawing>
              <wp:inline distT="0" distB="0" distL="0" distR="0" wp14:anchorId="6C984D72" wp14:editId="29E003D4">
                <wp:extent cx="649705" cy="180000"/>
                <wp:effectExtent l="0" t="0" r="0" b="0"/>
                <wp:docPr id="1031986962" name="Immagine 1031986962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53247BCB" w14:textId="6229FF4C" w:rsidR="004E099E" w:rsidRPr="005562FD" w:rsidRDefault="004E099E" w:rsidP="004E099E">
          <w:pPr>
            <w:spacing w:line="259" w:lineRule="auto"/>
            <w:rPr>
              <w:rFonts w:ascii="Arial Black" w:hAnsi="Arial Black"/>
            </w:rPr>
          </w:pPr>
          <w:r w:rsidRPr="005562FD">
            <w:rPr>
              <w:rFonts w:ascii="Arial Black" w:hAnsi="Arial Black"/>
            </w:rPr>
            <w:t xml:space="preserve">ALLEGATO N. </w:t>
          </w:r>
          <w:r>
            <w:rPr>
              <w:rFonts w:ascii="Arial Black" w:hAnsi="Arial Black"/>
            </w:rPr>
            <w:t>36</w:t>
          </w:r>
        </w:p>
      </w:tc>
    </w:tr>
    <w:tr w:rsidR="004E099E" w14:paraId="4EA35FA0" w14:textId="77777777" w:rsidTr="0015463B">
      <w:tc>
        <w:tcPr>
          <w:tcW w:w="7366" w:type="dxa"/>
        </w:tcPr>
        <w:p w14:paraId="587EC405" w14:textId="77777777" w:rsidR="00DD3ACF" w:rsidRPr="00C3634C" w:rsidRDefault="004E099E" w:rsidP="00DD3ACF">
          <w:pPr>
            <w:spacing w:line="245" w:lineRule="auto"/>
            <w:rPr>
              <w:rFonts w:ascii="Arial" w:hAnsi="Arial"/>
              <w:b/>
              <w:sz w:val="18"/>
            </w:rPr>
          </w:pPr>
          <w:r w:rsidRPr="00C3634C">
            <w:rPr>
              <w:rFonts w:ascii="Arial" w:hAnsi="Arial"/>
              <w:b/>
              <w:sz w:val="18"/>
            </w:rPr>
            <w:t xml:space="preserve">Attività in deroga – D.Lgs. 152/06, Parte Quinta, Allegato IV, </w:t>
          </w:r>
          <w:r w:rsidR="00DD3ACF" w:rsidRPr="00C3634C">
            <w:rPr>
              <w:rFonts w:ascii="Arial" w:hAnsi="Arial"/>
              <w:b/>
              <w:sz w:val="18"/>
            </w:rPr>
            <w:t>Parte II, Impianti ed attività di cui all'articolo 272, comma 2</w:t>
          </w:r>
        </w:p>
        <w:p w14:paraId="7337A9A0" w14:textId="2D3C0D65" w:rsidR="004E099E" w:rsidRPr="00C3634C" w:rsidRDefault="00DD3ACF" w:rsidP="00DD3ACF">
          <w:pPr>
            <w:spacing w:line="245" w:lineRule="auto"/>
            <w:rPr>
              <w:rFonts w:ascii="Arial" w:hAnsi="Arial"/>
            </w:rPr>
          </w:pPr>
          <w:r w:rsidRPr="00C3634C">
            <w:rPr>
              <w:rFonts w:ascii="Arial" w:hAnsi="Arial"/>
              <w:b/>
              <w:sz w:val="18"/>
            </w:rPr>
            <w:t xml:space="preserve">punto </w:t>
          </w:r>
          <w:r w:rsidR="004E099E" w:rsidRPr="00C3634C">
            <w:rPr>
              <w:rFonts w:ascii="Arial" w:hAnsi="Arial"/>
              <w:b/>
              <w:sz w:val="18"/>
            </w:rPr>
            <w:t xml:space="preserve">36 </w:t>
          </w:r>
          <w:r w:rsidR="004E099E" w:rsidRPr="00C3634C">
            <w:rPr>
              <w:rFonts w:ascii="Arial" w:hAnsi="Arial"/>
              <w:b/>
              <w:i/>
              <w:sz w:val="18"/>
            </w:rPr>
            <w:t>Elettroerosione</w:t>
          </w:r>
        </w:p>
      </w:tc>
      <w:tc>
        <w:tcPr>
          <w:tcW w:w="2301" w:type="dxa"/>
        </w:tcPr>
        <w:p w14:paraId="397346C0" w14:textId="77777777" w:rsidR="004E099E" w:rsidRPr="00C3634C" w:rsidRDefault="004E099E" w:rsidP="004E099E">
          <w:pPr>
            <w:spacing w:line="259" w:lineRule="auto"/>
            <w:rPr>
              <w:rFonts w:ascii="Arial" w:hAnsi="Arial"/>
              <w:b/>
              <w:sz w:val="18"/>
              <w:lang w:val="fr-FR"/>
            </w:rPr>
          </w:pPr>
          <w:r w:rsidRPr="00C3634C">
            <w:rPr>
              <w:rFonts w:ascii="Arial" w:hAnsi="Arial"/>
              <w:b/>
              <w:sz w:val="18"/>
              <w:lang w:val="fr-FR"/>
            </w:rPr>
            <w:t>Vers. n. XXXXX</w:t>
          </w:r>
        </w:p>
        <w:p w14:paraId="166E15AF" w14:textId="77777777" w:rsidR="004E099E" w:rsidRPr="00C3634C" w:rsidRDefault="004E099E" w:rsidP="004E099E">
          <w:pPr>
            <w:spacing w:line="259" w:lineRule="auto"/>
            <w:rPr>
              <w:rFonts w:ascii="Arial" w:hAnsi="Arial"/>
              <w:b/>
              <w:sz w:val="18"/>
              <w:lang w:val="fr-FR"/>
            </w:rPr>
          </w:pPr>
          <w:r w:rsidRPr="00C3634C">
            <w:rPr>
              <w:rFonts w:ascii="Arial" w:hAnsi="Arial"/>
              <w:b/>
              <w:sz w:val="18"/>
              <w:lang w:val="fr-FR"/>
            </w:rPr>
            <w:t>Del XX/XX/XXXX</w:t>
          </w:r>
        </w:p>
        <w:p w14:paraId="18429D90" w14:textId="77777777" w:rsidR="004E099E" w:rsidRDefault="004E099E" w:rsidP="004E099E">
          <w:pPr>
            <w:spacing w:line="259" w:lineRule="auto"/>
          </w:pPr>
          <w:r w:rsidRPr="00C3634C">
            <w:rPr>
              <w:rFonts w:ascii="Arial" w:hAnsi="Arial"/>
              <w:b/>
              <w:sz w:val="18"/>
            </w:rPr>
            <w:t xml:space="preserve">DGR </w:t>
          </w:r>
          <w:proofErr w:type="spellStart"/>
          <w:r w:rsidRPr="00C3634C">
            <w:rPr>
              <w:rFonts w:ascii="Arial" w:hAnsi="Arial"/>
              <w:b/>
              <w:sz w:val="18"/>
            </w:rPr>
            <w:t>xxxxx</w:t>
          </w:r>
          <w:proofErr w:type="spellEnd"/>
          <w:r w:rsidRPr="00C3634C">
            <w:rPr>
              <w:rFonts w:ascii="Arial" w:hAnsi="Arial"/>
              <w:b/>
              <w:sz w:val="18"/>
            </w:rPr>
            <w:t>/</w:t>
          </w:r>
          <w:proofErr w:type="spellStart"/>
          <w:r w:rsidRPr="00C3634C">
            <w:rPr>
              <w:rFonts w:ascii="Arial" w:hAnsi="Arial"/>
              <w:b/>
              <w:sz w:val="18"/>
            </w:rPr>
            <w:t>xxxx</w:t>
          </w:r>
          <w:proofErr w:type="spellEnd"/>
        </w:p>
      </w:tc>
    </w:tr>
  </w:tbl>
  <w:p w14:paraId="2495A2C4" w14:textId="77777777" w:rsidR="004E099E" w:rsidRDefault="004E09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53B57"/>
    <w:multiLevelType w:val="multilevel"/>
    <w:tmpl w:val="4DEA8EE4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E842781"/>
    <w:multiLevelType w:val="hybridMultilevel"/>
    <w:tmpl w:val="9150392C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21546"/>
    <w:multiLevelType w:val="hybridMultilevel"/>
    <w:tmpl w:val="937474BA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F007C"/>
    <w:multiLevelType w:val="hybridMultilevel"/>
    <w:tmpl w:val="630E80A2"/>
    <w:lvl w:ilvl="0" w:tplc="6106AB08">
      <w:start w:val="1"/>
      <w:numFmt w:val="upperLetter"/>
      <w:lvlText w:val="%1."/>
      <w:lvlJc w:val="left"/>
      <w:rPr>
        <w:b/>
        <w:bCs/>
        <w:i/>
        <w:iCs/>
      </w:rPr>
    </w:lvl>
    <w:lvl w:ilvl="1" w:tplc="A2123890">
      <w:numFmt w:val="decimal"/>
      <w:lvlText w:val=""/>
      <w:lvlJc w:val="left"/>
    </w:lvl>
    <w:lvl w:ilvl="2" w:tplc="41D4BD28">
      <w:numFmt w:val="decimal"/>
      <w:lvlText w:val=""/>
      <w:lvlJc w:val="left"/>
    </w:lvl>
    <w:lvl w:ilvl="3" w:tplc="24C86E5E">
      <w:numFmt w:val="decimal"/>
      <w:lvlText w:val=""/>
      <w:lvlJc w:val="left"/>
    </w:lvl>
    <w:lvl w:ilvl="4" w:tplc="97F8A8CA">
      <w:numFmt w:val="decimal"/>
      <w:lvlText w:val=""/>
      <w:lvlJc w:val="left"/>
    </w:lvl>
    <w:lvl w:ilvl="5" w:tplc="EF0436BC">
      <w:numFmt w:val="decimal"/>
      <w:lvlText w:val=""/>
      <w:lvlJc w:val="left"/>
    </w:lvl>
    <w:lvl w:ilvl="6" w:tplc="17CA1A48">
      <w:numFmt w:val="decimal"/>
      <w:lvlText w:val=""/>
      <w:lvlJc w:val="left"/>
    </w:lvl>
    <w:lvl w:ilvl="7" w:tplc="A88C8BC0">
      <w:numFmt w:val="decimal"/>
      <w:lvlText w:val=""/>
      <w:lvlJc w:val="left"/>
    </w:lvl>
    <w:lvl w:ilvl="8" w:tplc="B8E8431C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29E219DC"/>
    <w:lvl w:ilvl="0" w:tplc="7E1091CE">
      <w:start w:val="1"/>
      <w:numFmt w:val="decimal"/>
      <w:lvlText w:val="%1."/>
      <w:lvlJc w:val="left"/>
      <w:rPr>
        <w:b/>
        <w:bCs/>
        <w:i/>
        <w:iCs/>
      </w:rPr>
    </w:lvl>
    <w:lvl w:ilvl="1" w:tplc="170ED5E6">
      <w:numFmt w:val="decimal"/>
      <w:lvlText w:val=""/>
      <w:lvlJc w:val="left"/>
    </w:lvl>
    <w:lvl w:ilvl="2" w:tplc="5ECA00B8">
      <w:numFmt w:val="decimal"/>
      <w:lvlText w:val=""/>
      <w:lvlJc w:val="left"/>
    </w:lvl>
    <w:lvl w:ilvl="3" w:tplc="EA74E51E">
      <w:numFmt w:val="decimal"/>
      <w:lvlText w:val=""/>
      <w:lvlJc w:val="left"/>
    </w:lvl>
    <w:lvl w:ilvl="4" w:tplc="6CFC57B0">
      <w:numFmt w:val="decimal"/>
      <w:lvlText w:val=""/>
      <w:lvlJc w:val="left"/>
    </w:lvl>
    <w:lvl w:ilvl="5" w:tplc="4BEAB3E0">
      <w:numFmt w:val="decimal"/>
      <w:lvlText w:val=""/>
      <w:lvlJc w:val="left"/>
    </w:lvl>
    <w:lvl w:ilvl="6" w:tplc="4430485C">
      <w:numFmt w:val="decimal"/>
      <w:lvlText w:val=""/>
      <w:lvlJc w:val="left"/>
    </w:lvl>
    <w:lvl w:ilvl="7" w:tplc="805E0BDA">
      <w:numFmt w:val="decimal"/>
      <w:lvlText w:val=""/>
      <w:lvlJc w:val="left"/>
    </w:lvl>
    <w:lvl w:ilvl="8" w:tplc="2FF4FF90">
      <w:numFmt w:val="decimal"/>
      <w:lvlText w:val=""/>
      <w:lvlJc w:val="left"/>
    </w:lvl>
  </w:abstractNum>
  <w:abstractNum w:abstractNumId="12" w15:restartNumberingAfterBreak="0">
    <w:nsid w:val="68DA51A3"/>
    <w:multiLevelType w:val="multilevel"/>
    <w:tmpl w:val="67E2AFA0"/>
    <w:lvl w:ilvl="0">
      <w:start w:val="5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738" w:hanging="369"/>
      </w:pPr>
      <w:rPr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556" w:hanging="1080"/>
      </w:pPr>
    </w:lvl>
    <w:lvl w:ilvl="5">
      <w:start w:val="1"/>
      <w:numFmt w:val="decimal"/>
      <w:lvlText w:val="%1.%2.%3.%4.%5.%6"/>
      <w:lvlJc w:val="left"/>
      <w:pPr>
        <w:ind w:left="2925" w:hanging="1080"/>
      </w:pPr>
    </w:lvl>
    <w:lvl w:ilvl="6">
      <w:start w:val="1"/>
      <w:numFmt w:val="decimal"/>
      <w:lvlText w:val="%1.%2.%3.%4.%5.%6.%7"/>
      <w:lvlJc w:val="left"/>
      <w:pPr>
        <w:ind w:left="3654" w:hanging="1440"/>
      </w:pPr>
    </w:lvl>
    <w:lvl w:ilvl="7">
      <w:start w:val="1"/>
      <w:numFmt w:val="decimal"/>
      <w:lvlText w:val="%1.%2.%3.%4.%5.%6.%7.%8"/>
      <w:lvlJc w:val="left"/>
      <w:pPr>
        <w:ind w:left="4023" w:hanging="1440"/>
      </w:pPr>
    </w:lvl>
    <w:lvl w:ilvl="8">
      <w:start w:val="1"/>
      <w:numFmt w:val="decimal"/>
      <w:lvlText w:val="%1.%2.%3.%4.%5.%6.%7.%8.%9"/>
      <w:lvlJc w:val="left"/>
      <w:pPr>
        <w:ind w:left="4752" w:hanging="1800"/>
      </w:pPr>
    </w:lvl>
  </w:abstractNum>
  <w:num w:numId="1" w16cid:durableId="1172834257">
    <w:abstractNumId w:val="10"/>
  </w:num>
  <w:num w:numId="2" w16cid:durableId="391538344">
    <w:abstractNumId w:val="11"/>
  </w:num>
  <w:num w:numId="3" w16cid:durableId="164059994">
    <w:abstractNumId w:val="9"/>
  </w:num>
  <w:num w:numId="4" w16cid:durableId="336689398">
    <w:abstractNumId w:val="13"/>
  </w:num>
  <w:num w:numId="5" w16cid:durableId="1079787330">
    <w:abstractNumId w:val="12"/>
  </w:num>
  <w:num w:numId="6" w16cid:durableId="1262375686">
    <w:abstractNumId w:val="14"/>
  </w:num>
  <w:num w:numId="7" w16cid:durableId="29653148">
    <w:abstractNumId w:val="8"/>
  </w:num>
  <w:num w:numId="8" w16cid:durableId="1406688023">
    <w:abstractNumId w:val="0"/>
  </w:num>
  <w:num w:numId="9" w16cid:durableId="2122677360">
    <w:abstractNumId w:val="7"/>
  </w:num>
  <w:num w:numId="10" w16cid:durableId="302195572">
    <w:abstractNumId w:val="5"/>
  </w:num>
  <w:num w:numId="11" w16cid:durableId="1932813976">
    <w:abstractNumId w:val="2"/>
  </w:num>
  <w:num w:numId="12" w16cid:durableId="1528105062">
    <w:abstractNumId w:val="3"/>
  </w:num>
  <w:num w:numId="13" w16cid:durableId="1401829656">
    <w:abstractNumId w:val="6"/>
  </w:num>
  <w:num w:numId="14" w16cid:durableId="24597491">
    <w:abstractNumId w:val="4"/>
  </w:num>
  <w:num w:numId="15" w16cid:durableId="7444909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944"/>
    <w:rsid w:val="00061D5F"/>
    <w:rsid w:val="000B36F9"/>
    <w:rsid w:val="000F663E"/>
    <w:rsid w:val="00120922"/>
    <w:rsid w:val="0016090E"/>
    <w:rsid w:val="001A2E5F"/>
    <w:rsid w:val="001B11B5"/>
    <w:rsid w:val="001B1ACC"/>
    <w:rsid w:val="001E4844"/>
    <w:rsid w:val="00204968"/>
    <w:rsid w:val="002249A7"/>
    <w:rsid w:val="002C55E1"/>
    <w:rsid w:val="00337311"/>
    <w:rsid w:val="0036696E"/>
    <w:rsid w:val="003852E1"/>
    <w:rsid w:val="003C6DF2"/>
    <w:rsid w:val="00412F8F"/>
    <w:rsid w:val="004214BE"/>
    <w:rsid w:val="0044591A"/>
    <w:rsid w:val="00465903"/>
    <w:rsid w:val="00470F23"/>
    <w:rsid w:val="004E099E"/>
    <w:rsid w:val="004F4B5B"/>
    <w:rsid w:val="00517944"/>
    <w:rsid w:val="00532F35"/>
    <w:rsid w:val="005343A5"/>
    <w:rsid w:val="005479C9"/>
    <w:rsid w:val="005618F9"/>
    <w:rsid w:val="00576ADC"/>
    <w:rsid w:val="006B2390"/>
    <w:rsid w:val="006F0FDD"/>
    <w:rsid w:val="00703A1D"/>
    <w:rsid w:val="00721A27"/>
    <w:rsid w:val="00733130"/>
    <w:rsid w:val="00752A50"/>
    <w:rsid w:val="008679AA"/>
    <w:rsid w:val="00887AC8"/>
    <w:rsid w:val="008A4326"/>
    <w:rsid w:val="00917741"/>
    <w:rsid w:val="00995A97"/>
    <w:rsid w:val="00A23F34"/>
    <w:rsid w:val="00A63327"/>
    <w:rsid w:val="00A730CB"/>
    <w:rsid w:val="00AF18A5"/>
    <w:rsid w:val="00B43061"/>
    <w:rsid w:val="00B441B9"/>
    <w:rsid w:val="00B647DA"/>
    <w:rsid w:val="00B850E8"/>
    <w:rsid w:val="00B9087A"/>
    <w:rsid w:val="00BB5FDC"/>
    <w:rsid w:val="00BF4362"/>
    <w:rsid w:val="00C3634C"/>
    <w:rsid w:val="00C83BD7"/>
    <w:rsid w:val="00C85346"/>
    <w:rsid w:val="00C917F2"/>
    <w:rsid w:val="00D43E68"/>
    <w:rsid w:val="00D75C35"/>
    <w:rsid w:val="00D84E94"/>
    <w:rsid w:val="00D9150A"/>
    <w:rsid w:val="00DA2F55"/>
    <w:rsid w:val="00DC7B49"/>
    <w:rsid w:val="00DD3ACF"/>
    <w:rsid w:val="00E10D81"/>
    <w:rsid w:val="00E3494D"/>
    <w:rsid w:val="00E8592A"/>
    <w:rsid w:val="00E95117"/>
    <w:rsid w:val="00EA3019"/>
    <w:rsid w:val="00EF0F1D"/>
    <w:rsid w:val="00F1146A"/>
    <w:rsid w:val="00F61B62"/>
    <w:rsid w:val="00F627CF"/>
    <w:rsid w:val="00FA1DC7"/>
    <w:rsid w:val="00FB4310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CB823"/>
  <w15:docId w15:val="{05A127F8-31E7-4EBD-99CE-D8DC696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E5F"/>
  </w:style>
  <w:style w:type="paragraph" w:styleId="Titolo1">
    <w:name w:val="heading 1"/>
    <w:next w:val="Normale"/>
    <w:link w:val="Titolo1Carattere"/>
    <w:uiPriority w:val="9"/>
    <w:qFormat/>
    <w:rsid w:val="00F627CF"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9" w:line="25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kern w:val="2"/>
      <w:sz w:val="28"/>
      <w14:ligatures w14:val="standardContextual"/>
    </w:rPr>
  </w:style>
  <w:style w:type="paragraph" w:styleId="Titolo2">
    <w:name w:val="heading 2"/>
    <w:basedOn w:val="Normale"/>
    <w:link w:val="Titolo2Carattere"/>
    <w:uiPriority w:val="9"/>
    <w:unhideWhenUsed/>
    <w:qFormat/>
    <w:rsid w:val="00752A50"/>
    <w:pPr>
      <w:widowControl w:val="0"/>
      <w:outlineLvl w:val="1"/>
    </w:pPr>
    <w:rPr>
      <w:rFonts w:ascii="Arial" w:eastAsia="Arial" w:hAnsi="Arial" w:cstheme="minorBidi"/>
      <w:b/>
      <w:bCs/>
      <w:i/>
      <w:sz w:val="24"/>
      <w:szCs w:val="24"/>
      <w:u w:val="singl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27CF"/>
    <w:rPr>
      <w:rFonts w:ascii="Arial" w:eastAsia="Arial" w:hAnsi="Arial" w:cs="Arial"/>
      <w:b/>
      <w:color w:val="000000"/>
      <w:kern w:val="2"/>
      <w:sz w:val="28"/>
      <w:shd w:val="clear" w:color="auto" w:fill="DADADA"/>
      <w14:ligatures w14:val="standardContextual"/>
    </w:rPr>
  </w:style>
  <w:style w:type="table" w:customStyle="1" w:styleId="TableGrid">
    <w:name w:val="TableGrid"/>
    <w:rsid w:val="006B2390"/>
    <w:rPr>
      <w:rFonts w:asciiTheme="minorHAnsi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59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2A50"/>
    <w:rPr>
      <w:rFonts w:ascii="Arial" w:eastAsia="Arial" w:hAnsi="Arial" w:cstheme="minorBidi"/>
      <w:b/>
      <w:bCs/>
      <w:i/>
      <w:sz w:val="24"/>
      <w:szCs w:val="24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2A50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2A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E0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99E"/>
  </w:style>
  <w:style w:type="paragraph" w:styleId="Pidipagina">
    <w:name w:val="footer"/>
    <w:basedOn w:val="Normale"/>
    <w:link w:val="PidipaginaCarattere"/>
    <w:uiPriority w:val="99"/>
    <w:unhideWhenUsed/>
    <w:rsid w:val="004E0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99E"/>
  </w:style>
  <w:style w:type="table" w:styleId="Grigliatabella">
    <w:name w:val="Table Grid"/>
    <w:basedOn w:val="Tabellanormale"/>
    <w:uiPriority w:val="39"/>
    <w:rsid w:val="004E099E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20922"/>
    <w:pPr>
      <w:widowControl w:val="0"/>
      <w:ind w:left="118" w:hanging="567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0922"/>
    <w:rPr>
      <w:rFonts w:ascii="Arial" w:eastAsia="Arial" w:hAnsi="Arial" w:cstheme="minorBidi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20922"/>
    <w:pPr>
      <w:widowControl w:val="0"/>
      <w:spacing w:after="120" w:line="48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20922"/>
    <w:rPr>
      <w:rFonts w:asciiTheme="minorHAnsi" w:eastAsiaTheme="minorHAnsi" w:hAnsiTheme="minorHAnsi" w:cstheme="minorBidi"/>
      <w:lang w:val="en-US" w:eastAsia="en-US"/>
    </w:rPr>
  </w:style>
  <w:style w:type="paragraph" w:styleId="NormaleWeb">
    <w:name w:val="Normal (Web)"/>
    <w:basedOn w:val="Normale"/>
    <w:unhideWhenUsed/>
    <w:rsid w:val="00120922"/>
    <w:pPr>
      <w:suppressAutoHyphens/>
      <w:autoSpaceDN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B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B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B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BD7"/>
    <w:rPr>
      <w:b/>
      <w:bCs/>
      <w:sz w:val="20"/>
      <w:szCs w:val="20"/>
    </w:rPr>
  </w:style>
  <w:style w:type="paragraph" w:customStyle="1" w:styleId="paragraph">
    <w:name w:val="paragraph"/>
    <w:basedOn w:val="Normale"/>
    <w:rsid w:val="009177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17741"/>
  </w:style>
  <w:style w:type="character" w:customStyle="1" w:styleId="eop">
    <w:name w:val="eop"/>
    <w:basedOn w:val="Carpredefinitoparagrafo"/>
    <w:rsid w:val="00917741"/>
  </w:style>
  <w:style w:type="paragraph" w:styleId="Revisione">
    <w:name w:val="Revision"/>
    <w:hidden/>
    <w:uiPriority w:val="99"/>
    <w:semiHidden/>
    <w:rsid w:val="003669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9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F3481-F5F4-4158-A7CD-0C73028F4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BA16A-26C8-4983-96A7-339E5E9AD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E59C8-6449-43C7-B41A-160A4309E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E603D-1FCD-4603-9452-56D173F8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Roberto Ripamonti</cp:lastModifiedBy>
  <cp:revision>13</cp:revision>
  <dcterms:created xsi:type="dcterms:W3CDTF">2024-02-20T10:33:00Z</dcterms:created>
  <dcterms:modified xsi:type="dcterms:W3CDTF">2024-05-02T13:46:00Z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0x010100EE314AC3A291F342AB0C817BF868739B</vt:lpwstr>
  </property>
</Properties>
</file>